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4264" w14:textId="77777777" w:rsidR="00F64EF4" w:rsidRDefault="00F64EF4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DE46CA9" wp14:editId="5F294B7C">
            <wp:extent cx="3028950" cy="44704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DF1C" w14:textId="3C5C131F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 w:rsidR="002F5C56">
        <w:rPr>
          <w:rFonts w:ascii="Cooper Black" w:hAnsi="Cooper Black"/>
          <w:sz w:val="36"/>
          <w:szCs w:val="36"/>
          <w:u w:val="single"/>
        </w:rPr>
        <w:t>7</w:t>
      </w:r>
      <w:r w:rsidR="00B4113E">
        <w:rPr>
          <w:rFonts w:ascii="Cooper Black" w:hAnsi="Cooper Black"/>
          <w:sz w:val="36"/>
          <w:szCs w:val="36"/>
          <w:u w:val="single"/>
        </w:rPr>
        <w:t>7</w:t>
      </w:r>
      <w:r w:rsidR="00792979">
        <w:rPr>
          <w:rFonts w:ascii="Cooper Black" w:hAnsi="Cooper Black"/>
          <w:sz w:val="36"/>
          <w:szCs w:val="36"/>
          <w:u w:val="single"/>
        </w:rPr>
        <w:t>1</w:t>
      </w:r>
      <w:r w:rsidR="003D513F">
        <w:rPr>
          <w:rFonts w:ascii="Cooper Black" w:hAnsi="Cooper Black"/>
          <w:sz w:val="36"/>
          <w:szCs w:val="36"/>
          <w:u w:val="single"/>
        </w:rPr>
        <w:t xml:space="preserve"> ANTISIL</w:t>
      </w:r>
      <w:r w:rsidR="00792979">
        <w:rPr>
          <w:rFonts w:ascii="Cooper Black" w:hAnsi="Cooper Black"/>
          <w:sz w:val="36"/>
          <w:szCs w:val="36"/>
          <w:u w:val="single"/>
        </w:rPr>
        <w:t xml:space="preserve"> FAST</w:t>
      </w:r>
    </w:p>
    <w:p w14:paraId="522C8C08" w14:textId="77777777" w:rsidR="00792979" w:rsidRPr="00792979" w:rsidRDefault="00FE3C71" w:rsidP="00792979">
      <w:pPr>
        <w:pStyle w:val="Predformtovan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792979" w:rsidRPr="00792979">
        <w:rPr>
          <w:rFonts w:ascii="inherit" w:hAnsi="inherit"/>
          <w:color w:val="202124"/>
          <w:sz w:val="24"/>
          <w:szCs w:val="24"/>
        </w:rPr>
        <w:t>Špeciálny odmasťovací prípravok na odstránenie nečistôt, mastnoty a</w:t>
      </w:r>
    </w:p>
    <w:p w14:paraId="1204EF0B" w14:textId="77777777" w:rsidR="00792979" w:rsidRPr="00792979" w:rsidRDefault="00792979" w:rsidP="007929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</w:pPr>
      <w:r w:rsidRPr="00792979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silikónu z povrchov, ktoré chceme lakovať. Zabraňuje vzniku</w:t>
      </w:r>
    </w:p>
    <w:p w14:paraId="62532E32" w14:textId="77777777" w:rsidR="00792979" w:rsidRPr="00792979" w:rsidRDefault="00792979" w:rsidP="007929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</w:pPr>
      <w:r w:rsidRPr="00792979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„silikónových kráterov“.</w:t>
      </w:r>
    </w:p>
    <w:p w14:paraId="20284F0B" w14:textId="2C200CA8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D18E9" w14:textId="2A0F824C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05617A2A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9CBD1" w14:textId="75A28F14" w:rsidR="00B24CBD" w:rsidRPr="00B24CBD" w:rsidRDefault="00B24CBD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4CBD">
        <w:rPr>
          <w:rFonts w:ascii="Times New Roman" w:hAnsi="Times New Roman" w:cs="Times New Roman"/>
          <w:b/>
          <w:sz w:val="24"/>
          <w:szCs w:val="24"/>
        </w:rPr>
        <w:t>Skladovateľnosť:</w:t>
      </w:r>
      <w:r w:rsidRPr="00B24CBD">
        <w:rPr>
          <w:rFonts w:ascii="Times New Roman" w:hAnsi="Times New Roman" w:cs="Times New Roman"/>
          <w:sz w:val="24"/>
          <w:szCs w:val="24"/>
        </w:rPr>
        <w:t xml:space="preserve"> 24 mesiacov pri teplote 10 – 24°C</w:t>
      </w:r>
    </w:p>
    <w:p w14:paraId="7D9D110D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0DA410CB" w14:textId="77777777" w:rsidR="00B24CBD" w:rsidRDefault="00B24CBD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24CBD">
        <w:rPr>
          <w:rFonts w:ascii="Times New Roman" w:hAnsi="Times New Roman" w:cs="Times New Roman"/>
          <w:b/>
          <w:i/>
          <w:color w:val="FF0000"/>
          <w:sz w:val="24"/>
          <w:szCs w:val="24"/>
        </w:rPr>
        <w:t>Likvidácia odpadu</w:t>
      </w:r>
    </w:p>
    <w:p w14:paraId="6A24F2F7" w14:textId="77777777" w:rsidR="001663B5" w:rsidRPr="00B24CBD" w:rsidRDefault="00B24CBD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B24CBD">
        <w:rPr>
          <w:rFonts w:ascii="Times New Roman" w:hAnsi="Times New Roman" w:cs="Times New Roman"/>
          <w:sz w:val="24"/>
          <w:szCs w:val="24"/>
          <w:lang w:eastAsia="sk-SK"/>
        </w:rPr>
        <w:t>zdraviu škodlivý</w:t>
      </w:r>
    </w:p>
    <w:p w14:paraId="2689E8EA" w14:textId="77777777" w:rsidR="00B24CBD" w:rsidRPr="00B24CBD" w:rsidRDefault="00B24CBD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hor</w:t>
      </w:r>
      <w:r w:rsidRPr="00B24CBD">
        <w:rPr>
          <w:rFonts w:ascii="Times New Roman" w:hAnsi="Times New Roman" w:cs="Times New Roman"/>
          <w:sz w:val="24"/>
          <w:szCs w:val="24"/>
          <w:lang w:eastAsia="sk-SK"/>
        </w:rPr>
        <w:t>ľavina II. Triedy</w:t>
      </w:r>
    </w:p>
    <w:p w14:paraId="13B9242A" w14:textId="1FA3C846" w:rsidR="00B24CBD" w:rsidRDefault="00B24CBD">
      <w:pPr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tvrdidlá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92979">
        <w:rPr>
          <w:rFonts w:ascii="Times New Roman" w:hAnsi="Times New Roman" w:cs="Times New Roman"/>
          <w:sz w:val="24"/>
          <w:szCs w:val="24"/>
          <w:lang w:eastAsia="sk-SK"/>
        </w:rPr>
        <w:t xml:space="preserve">a riedidlá </w:t>
      </w:r>
      <w:r>
        <w:rPr>
          <w:rFonts w:ascii="Times New Roman" w:hAnsi="Times New Roman" w:cs="Times New Roman"/>
          <w:sz w:val="24"/>
          <w:szCs w:val="24"/>
          <w:lang w:eastAsia="sk-SK"/>
        </w:rPr>
        <w:t>obsahujú zdraviu škodlivé organické rozpúšťadlá a</w:t>
      </w:r>
      <w:r w:rsidR="00F64EF4">
        <w:rPr>
          <w:rFonts w:ascii="Times New Roman" w:hAnsi="Times New Roman" w:cs="Times New Roman"/>
          <w:sz w:val="24"/>
          <w:szCs w:val="24"/>
          <w:lang w:eastAsia="sk-SK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izokyanát</w:t>
      </w:r>
      <w:proofErr w:type="spellEnd"/>
    </w:p>
    <w:p w14:paraId="4DD8EC00" w14:textId="6946DF0C" w:rsidR="00F64EF4" w:rsidRPr="007A0406" w:rsidRDefault="00F64EF4" w:rsidP="007A0406">
      <w:pPr>
        <w:pStyle w:val="Bezriadkovania"/>
        <w:rPr>
          <w:lang w:eastAsia="sk-SK"/>
        </w:rPr>
      </w:pPr>
    </w:p>
    <w:p w14:paraId="33DCC546" w14:textId="457E06A4" w:rsidR="00F64EF4" w:rsidRPr="007A0406" w:rsidRDefault="00792979" w:rsidP="007A0406">
      <w:pPr>
        <w:pStyle w:val="Bezriadkovania"/>
        <w:rPr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6776E1D1" wp14:editId="1B8DE224">
            <wp:simplePos x="0" y="0"/>
            <wp:positionH relativeFrom="column">
              <wp:posOffset>4764405</wp:posOffset>
            </wp:positionH>
            <wp:positionV relativeFrom="paragraph">
              <wp:posOffset>5715</wp:posOffset>
            </wp:positionV>
            <wp:extent cx="1952625" cy="3000375"/>
            <wp:effectExtent l="0" t="0" r="9525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51FB9B" w14:textId="19D93291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9245BEA" w14:textId="24A4131D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E08A59E" w14:textId="7DC3843F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70EA54D" w14:textId="77777777" w:rsidR="00F67D8A" w:rsidRDefault="00F67D8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9B0E2C9" w14:textId="77777777" w:rsidR="00F67D8A" w:rsidRDefault="00F67D8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2009BD8F" w14:textId="77777777" w:rsidR="00F67D8A" w:rsidRDefault="00F67D8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48E92A3" w14:textId="442917BE" w:rsidR="00F67D8A" w:rsidRDefault="00F67D8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49551BFD" w14:textId="45BD7890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9B94F4" w14:textId="7D80919E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ADCABB" w14:textId="0C054F80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418A59E2" w14:textId="1BE7996B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9457A3" w14:textId="4181279A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247A497F" w14:textId="1EF56462" w:rsidR="00F64EF4" w:rsidRDefault="00CC57B9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B24CB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5168" behindDoc="0" locked="0" layoutInCell="1" allowOverlap="1" wp14:anchorId="40AD19DA" wp14:editId="4390BCAD">
            <wp:simplePos x="0" y="0"/>
            <wp:positionH relativeFrom="column">
              <wp:posOffset>5869305</wp:posOffset>
            </wp:positionH>
            <wp:positionV relativeFrom="paragraph">
              <wp:posOffset>208915</wp:posOffset>
            </wp:positionV>
            <wp:extent cx="1247775" cy="485775"/>
            <wp:effectExtent l="19050" t="0" r="9525" b="0"/>
            <wp:wrapNone/>
            <wp:docPr id="3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D0DC21" w14:textId="3BA10EC6" w:rsidR="00F64EF4" w:rsidRDefault="00CC57B9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72"/>
          <w:szCs w:val="7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25A18" wp14:editId="104026C1">
                <wp:simplePos x="0" y="0"/>
                <wp:positionH relativeFrom="column">
                  <wp:posOffset>-102870</wp:posOffset>
                </wp:positionH>
                <wp:positionV relativeFrom="paragraph">
                  <wp:posOffset>67310</wp:posOffset>
                </wp:positionV>
                <wp:extent cx="5810250" cy="228600"/>
                <wp:effectExtent l="9525" t="6985" r="9525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84AD1" w14:textId="77777777" w:rsidR="00B24CBD" w:rsidRPr="004813E8" w:rsidRDefault="00B24CBD" w:rsidP="00B24CBD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5A18" id="Rectangle 4" o:spid="_x0000_s1026" style="position:absolute;margin-left:-8.1pt;margin-top:5.3pt;width:45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" fillcolor="#00b0f0">
                <v:textbox>
                  <w:txbxContent>
                    <w:p w14:paraId="7B284AD1" w14:textId="77777777" w:rsidR="00B24CBD" w:rsidRPr="004813E8" w:rsidRDefault="00B24CBD" w:rsidP="00B24CBD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p w14:paraId="1ADB7A7C" w14:textId="70F69EB7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4033D11C" w14:textId="1EE9F81D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E03B51" w14:textId="0550508C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2EAE39" w14:textId="1ADEB6B9" w:rsidR="00F64EF4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148DFA" w14:textId="77777777" w:rsidR="00F64EF4" w:rsidRPr="00B24CBD" w:rsidRDefault="00F64EF4">
      <w:pPr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F64EF4" w:rsidRPr="00B24CBD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2136C"/>
    <w:rsid w:val="00032202"/>
    <w:rsid w:val="00034F8D"/>
    <w:rsid w:val="000609B0"/>
    <w:rsid w:val="001663B5"/>
    <w:rsid w:val="0019096E"/>
    <w:rsid w:val="001E6075"/>
    <w:rsid w:val="00292A78"/>
    <w:rsid w:val="002B10C0"/>
    <w:rsid w:val="002B713E"/>
    <w:rsid w:val="002F1C17"/>
    <w:rsid w:val="002F5C56"/>
    <w:rsid w:val="00347D60"/>
    <w:rsid w:val="003A151A"/>
    <w:rsid w:val="003A20FD"/>
    <w:rsid w:val="003A3D8F"/>
    <w:rsid w:val="003A74EA"/>
    <w:rsid w:val="003D513F"/>
    <w:rsid w:val="003E4C6D"/>
    <w:rsid w:val="003F515A"/>
    <w:rsid w:val="00411543"/>
    <w:rsid w:val="004325B7"/>
    <w:rsid w:val="00461293"/>
    <w:rsid w:val="004813E8"/>
    <w:rsid w:val="00481DDC"/>
    <w:rsid w:val="00513158"/>
    <w:rsid w:val="00566BF3"/>
    <w:rsid w:val="005B2C70"/>
    <w:rsid w:val="005C5610"/>
    <w:rsid w:val="005E6737"/>
    <w:rsid w:val="005E6FAE"/>
    <w:rsid w:val="00651CA6"/>
    <w:rsid w:val="00672B0B"/>
    <w:rsid w:val="0069074B"/>
    <w:rsid w:val="006A51FE"/>
    <w:rsid w:val="006E2428"/>
    <w:rsid w:val="00712D0F"/>
    <w:rsid w:val="00715079"/>
    <w:rsid w:val="00752F8E"/>
    <w:rsid w:val="00766FEA"/>
    <w:rsid w:val="007754F9"/>
    <w:rsid w:val="00781E7E"/>
    <w:rsid w:val="00792979"/>
    <w:rsid w:val="007A0406"/>
    <w:rsid w:val="007B094E"/>
    <w:rsid w:val="00811E1F"/>
    <w:rsid w:val="0081741F"/>
    <w:rsid w:val="008F561A"/>
    <w:rsid w:val="00941877"/>
    <w:rsid w:val="00A62E6D"/>
    <w:rsid w:val="00A7196F"/>
    <w:rsid w:val="00A865CD"/>
    <w:rsid w:val="00A96E39"/>
    <w:rsid w:val="00AF5D50"/>
    <w:rsid w:val="00B24CBD"/>
    <w:rsid w:val="00B37E5D"/>
    <w:rsid w:val="00B4113E"/>
    <w:rsid w:val="00C0290B"/>
    <w:rsid w:val="00C3188D"/>
    <w:rsid w:val="00C446DF"/>
    <w:rsid w:val="00CC57B9"/>
    <w:rsid w:val="00CC7237"/>
    <w:rsid w:val="00CD35AB"/>
    <w:rsid w:val="00D44EAA"/>
    <w:rsid w:val="00D82C2A"/>
    <w:rsid w:val="00D9464F"/>
    <w:rsid w:val="00DD4997"/>
    <w:rsid w:val="00DE782A"/>
    <w:rsid w:val="00DF4EA1"/>
    <w:rsid w:val="00E97DAA"/>
    <w:rsid w:val="00ED3775"/>
    <w:rsid w:val="00F05AD4"/>
    <w:rsid w:val="00F64EF4"/>
    <w:rsid w:val="00F67D8A"/>
    <w:rsid w:val="00FA389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4:docId w14:val="56F9764A"/>
  <w15:docId w15:val="{5183E4E3-E79A-429F-BDE3-9A40066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A0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A0406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A0406"/>
  </w:style>
  <w:style w:type="paragraph" w:styleId="Bezriadkovania">
    <w:name w:val="No Spacing"/>
    <w:uiPriority w:val="1"/>
    <w:qFormat/>
    <w:rsid w:val="007A0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FE0AFB-193B-41DB-B355-9E19275C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JAKUM</dc:creator>
  <cp:lastModifiedBy>Ján</cp:lastModifiedBy>
  <cp:revision>2</cp:revision>
  <dcterms:created xsi:type="dcterms:W3CDTF">2022-04-21T09:02:00Z</dcterms:created>
  <dcterms:modified xsi:type="dcterms:W3CDTF">2022-04-21T09:02:00Z</dcterms:modified>
</cp:coreProperties>
</file>